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4A" w:rsidRPr="00DE7D9A" w:rsidRDefault="00F9124A" w:rsidP="00F9124A">
      <w:pPr>
        <w:spacing w:line="0" w:lineRule="atLeast"/>
        <w:jc w:val="center"/>
        <w:rPr>
          <w:rFonts w:eastAsia="標楷體"/>
          <w:b/>
          <w:sz w:val="36"/>
        </w:rPr>
      </w:pPr>
      <w:r w:rsidRPr="00DE7D9A">
        <w:rPr>
          <w:rFonts w:eastAsia="標楷體"/>
          <w:b/>
          <w:sz w:val="36"/>
        </w:rPr>
        <w:t>淡江大學化學工程與材料工程學系</w:t>
      </w:r>
    </w:p>
    <w:p w:rsidR="00F9124A" w:rsidRPr="00DE7D9A" w:rsidRDefault="00F9124A" w:rsidP="00F9124A">
      <w:pPr>
        <w:spacing w:line="0" w:lineRule="atLeast"/>
        <w:jc w:val="center"/>
        <w:rPr>
          <w:rFonts w:eastAsia="標楷體"/>
          <w:b/>
          <w:sz w:val="36"/>
        </w:rPr>
      </w:pPr>
      <w:r w:rsidRPr="00DE7D9A">
        <w:rPr>
          <w:rFonts w:eastAsia="標楷體"/>
          <w:b/>
          <w:sz w:val="36"/>
        </w:rPr>
        <w:t>「博士學位候選人資格考核規定」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b/>
          <w:sz w:val="36"/>
        </w:rPr>
      </w:pP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0"/>
          <w:attr w:name="Month" w:val="3"/>
          <w:attr w:name="Day" w:val="7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90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3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7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0"/>
          <w:attr w:name="Month" w:val="3"/>
          <w:attr w:name="Day" w:val="14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90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3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14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院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2"/>
          <w:attr w:name="Month" w:val="5"/>
          <w:attr w:name="Day" w:val="21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92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5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21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系課程委員會修正通過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3"/>
          <w:attr w:name="Month" w:val="5"/>
          <w:attr w:name="Day" w:val="12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93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5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12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系課程委員會修正通過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3"/>
          <w:attr w:name="Month" w:val="6"/>
          <w:attr w:name="Day" w:val="18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93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6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18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院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1994"/>
          <w:attr w:name="Month" w:val="12"/>
          <w:attr w:name="Day" w:val="14"/>
          <w:attr w:name="IsLunarDate" w:val="False"/>
          <w:attr w:name="IsROCDate" w:val="False"/>
        </w:smartTagPr>
        <w:r w:rsidRPr="00DE7D9A">
          <w:rPr>
            <w:rFonts w:eastAsia="標楷體"/>
            <w:sz w:val="20"/>
          </w:rPr>
          <w:t>94</w:t>
        </w:r>
        <w:r w:rsidRPr="00DE7D9A">
          <w:rPr>
            <w:rFonts w:eastAsia="標楷體"/>
            <w:sz w:val="20"/>
          </w:rPr>
          <w:t>年</w:t>
        </w:r>
        <w:r w:rsidRPr="00DE7D9A">
          <w:rPr>
            <w:rFonts w:eastAsia="標楷體"/>
            <w:sz w:val="20"/>
          </w:rPr>
          <w:t>12</w:t>
        </w:r>
        <w:r w:rsidRPr="00DE7D9A">
          <w:rPr>
            <w:rFonts w:eastAsia="標楷體"/>
            <w:sz w:val="20"/>
          </w:rPr>
          <w:t>月</w:t>
        </w:r>
        <w:r w:rsidRPr="00DE7D9A">
          <w:rPr>
            <w:rFonts w:eastAsia="標楷體"/>
            <w:sz w:val="20"/>
          </w:rPr>
          <w:t>14</w:t>
        </w:r>
        <w:r w:rsidRPr="00DE7D9A">
          <w:rPr>
            <w:rFonts w:eastAsia="標楷體"/>
            <w:sz w:val="20"/>
          </w:rPr>
          <w:t>日</w:t>
        </w:r>
      </w:smartTag>
      <w:r w:rsidRPr="00DE7D9A">
        <w:rPr>
          <w:rFonts w:eastAsia="標楷體"/>
          <w:sz w:val="20"/>
        </w:rPr>
        <w:t>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r w:rsidRPr="00DE7D9A">
        <w:rPr>
          <w:rFonts w:eastAsia="標楷體"/>
          <w:sz w:val="20"/>
        </w:rPr>
        <w:t>95</w:t>
      </w:r>
      <w:r w:rsidRPr="00DE7D9A">
        <w:rPr>
          <w:rFonts w:eastAsia="標楷體"/>
          <w:sz w:val="20"/>
        </w:rPr>
        <w:t>年</w:t>
      </w:r>
      <w:r w:rsidRPr="00DE7D9A">
        <w:rPr>
          <w:rFonts w:eastAsia="標楷體"/>
          <w:sz w:val="20"/>
        </w:rPr>
        <w:t>2</w:t>
      </w:r>
      <w:r w:rsidRPr="00DE7D9A">
        <w:rPr>
          <w:rFonts w:eastAsia="標楷體"/>
          <w:sz w:val="20"/>
        </w:rPr>
        <w:t>月</w:t>
      </w:r>
      <w:r w:rsidRPr="00DE7D9A">
        <w:rPr>
          <w:rFonts w:eastAsia="標楷體"/>
          <w:sz w:val="20"/>
        </w:rPr>
        <w:t>22</w:t>
      </w:r>
      <w:r w:rsidRPr="00DE7D9A">
        <w:rPr>
          <w:rFonts w:eastAsia="標楷體"/>
          <w:sz w:val="20"/>
        </w:rPr>
        <w:t>日系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r w:rsidRPr="00DE7D9A">
        <w:rPr>
          <w:rFonts w:eastAsia="標楷體"/>
          <w:sz w:val="20"/>
        </w:rPr>
        <w:t>95</w:t>
      </w:r>
      <w:r w:rsidRPr="00DE7D9A">
        <w:rPr>
          <w:rFonts w:eastAsia="標楷體"/>
          <w:sz w:val="20"/>
        </w:rPr>
        <w:t>年</w:t>
      </w:r>
      <w:r w:rsidRPr="00DE7D9A">
        <w:rPr>
          <w:rFonts w:eastAsia="標楷體"/>
          <w:sz w:val="20"/>
        </w:rPr>
        <w:t>5</w:t>
      </w:r>
      <w:r w:rsidRPr="00DE7D9A">
        <w:rPr>
          <w:rFonts w:eastAsia="標楷體"/>
          <w:sz w:val="20"/>
        </w:rPr>
        <w:t>月</w:t>
      </w:r>
      <w:r w:rsidRPr="00DE7D9A">
        <w:rPr>
          <w:rFonts w:eastAsia="標楷體"/>
          <w:sz w:val="20"/>
        </w:rPr>
        <w:t>23</w:t>
      </w:r>
      <w:r w:rsidRPr="00DE7D9A">
        <w:rPr>
          <w:rFonts w:eastAsia="標楷體"/>
          <w:sz w:val="20"/>
        </w:rPr>
        <w:t>日系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06"/>
          <w:attr w:name="Year" w:val="1998"/>
        </w:smartTagPr>
        <w:r w:rsidRPr="00DE7D9A">
          <w:rPr>
            <w:rFonts w:eastAsia="標楷體"/>
            <w:color w:val="FFFFFF"/>
            <w:sz w:val="20"/>
          </w:rPr>
          <w:t>98</w:t>
        </w:r>
        <w:r w:rsidRPr="00DE7D9A">
          <w:rPr>
            <w:rFonts w:eastAsia="標楷體"/>
            <w:color w:val="FFFFFF"/>
            <w:sz w:val="20"/>
          </w:rPr>
          <w:t>年</w:t>
        </w:r>
        <w:r w:rsidRPr="00DE7D9A">
          <w:rPr>
            <w:rFonts w:eastAsia="標楷體"/>
            <w:color w:val="FFFFFF"/>
            <w:sz w:val="20"/>
          </w:rPr>
          <w:t>06</w:t>
        </w:r>
        <w:r w:rsidRPr="00DE7D9A">
          <w:rPr>
            <w:rFonts w:eastAsia="標楷體"/>
            <w:color w:val="FFFFFF"/>
            <w:sz w:val="20"/>
          </w:rPr>
          <w:t>月</w:t>
        </w:r>
        <w:r w:rsidRPr="00DE7D9A">
          <w:rPr>
            <w:rFonts w:eastAsia="標楷體"/>
            <w:color w:val="FFFFFF"/>
            <w:sz w:val="20"/>
          </w:rPr>
          <w:t>09</w:t>
        </w:r>
        <w:r w:rsidRPr="00DE7D9A">
          <w:rPr>
            <w:rFonts w:eastAsia="標楷體"/>
            <w:color w:val="FFFFFF"/>
            <w:sz w:val="20"/>
          </w:rPr>
          <w:t>日</w:t>
        </w:r>
      </w:smartTag>
      <w:r w:rsidRPr="00DE7D9A">
        <w:rPr>
          <w:rFonts w:eastAsia="標楷體"/>
          <w:color w:val="FFFFFF"/>
          <w:sz w:val="20"/>
        </w:rPr>
        <w:t>系</w:t>
      </w:r>
      <w:proofErr w:type="gramStart"/>
      <w:r w:rsidRPr="00DE7D9A">
        <w:rPr>
          <w:rFonts w:eastAsia="標楷體"/>
          <w:color w:val="FFFFFF"/>
          <w:sz w:val="20"/>
        </w:rPr>
        <w:t>務</w:t>
      </w:r>
      <w:proofErr w:type="gramEnd"/>
      <w:r w:rsidRPr="00DE7D9A">
        <w:rPr>
          <w:rFonts w:eastAsia="標楷體"/>
          <w:color w:val="FFFFFF"/>
          <w:sz w:val="20"/>
        </w:rPr>
        <w:t>會議修正通過</w:t>
      </w:r>
      <w:r w:rsidRPr="00DE7D9A">
        <w:rPr>
          <w:rFonts w:eastAsia="標楷體"/>
          <w:sz w:val="20"/>
        </w:rPr>
        <w:t>98</w:t>
      </w:r>
      <w:r w:rsidRPr="00DE7D9A">
        <w:rPr>
          <w:rFonts w:eastAsia="標楷體"/>
          <w:sz w:val="20"/>
        </w:rPr>
        <w:t>年</w:t>
      </w:r>
      <w:r w:rsidRPr="00DE7D9A">
        <w:rPr>
          <w:rFonts w:eastAsia="標楷體"/>
          <w:sz w:val="20"/>
        </w:rPr>
        <w:t>6</w:t>
      </w:r>
      <w:r w:rsidRPr="00DE7D9A">
        <w:rPr>
          <w:rFonts w:eastAsia="標楷體"/>
          <w:sz w:val="20"/>
        </w:rPr>
        <w:t>月</w:t>
      </w:r>
      <w:r w:rsidRPr="00DE7D9A">
        <w:rPr>
          <w:rFonts w:eastAsia="標楷體"/>
          <w:sz w:val="20"/>
        </w:rPr>
        <w:t>9</w:t>
      </w:r>
      <w:r w:rsidRPr="00DE7D9A">
        <w:rPr>
          <w:rFonts w:eastAsia="標楷體"/>
          <w:sz w:val="20"/>
        </w:rPr>
        <w:t>日系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color w:val="FFFFFF"/>
          <w:sz w:val="20"/>
        </w:rPr>
      </w:pPr>
      <w:r>
        <w:rPr>
          <w:rFonts w:eastAsia="標楷體" w:hint="eastAsia"/>
          <w:color w:val="FFFFFF"/>
          <w:sz w:val="20"/>
        </w:rPr>
        <w:t>106</w:t>
      </w:r>
      <w:r>
        <w:rPr>
          <w:rFonts w:eastAsia="標楷體" w:hint="eastAsia"/>
          <w:color w:val="FFFFFF"/>
          <w:sz w:val="20"/>
        </w:rPr>
        <w:t>年</w:t>
      </w:r>
      <w:r>
        <w:rPr>
          <w:rFonts w:eastAsia="標楷體" w:hint="eastAsia"/>
          <w:color w:val="FFFFFF"/>
          <w:sz w:val="20"/>
        </w:rPr>
        <w:t>106</w:t>
      </w:r>
      <w:r>
        <w:rPr>
          <w:rFonts w:eastAsia="標楷體"/>
          <w:color w:val="FFFFFF"/>
          <w:sz w:val="20"/>
        </w:rPr>
        <w:t>1061061010106</w:t>
      </w:r>
      <w:r>
        <w:rPr>
          <w:rFonts w:eastAsia="標楷體"/>
          <w:sz w:val="20"/>
        </w:rPr>
        <w:t>106</w:t>
      </w:r>
      <w:r w:rsidRPr="00DE7D9A">
        <w:rPr>
          <w:rFonts w:eastAsia="標楷體"/>
          <w:sz w:val="20"/>
        </w:rPr>
        <w:t>年</w:t>
      </w:r>
      <w:r>
        <w:rPr>
          <w:rFonts w:eastAsia="標楷體" w:hint="eastAsia"/>
          <w:sz w:val="20"/>
        </w:rPr>
        <w:t>5</w:t>
      </w:r>
      <w:r w:rsidRPr="00DE7D9A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23</w:t>
      </w:r>
      <w:r w:rsidRPr="00DE7D9A">
        <w:rPr>
          <w:rFonts w:eastAsia="標楷體"/>
          <w:sz w:val="20"/>
        </w:rPr>
        <w:t>日系</w:t>
      </w:r>
      <w:proofErr w:type="gramStart"/>
      <w:r w:rsidRPr="00DE7D9A">
        <w:rPr>
          <w:rFonts w:eastAsia="標楷體"/>
          <w:sz w:val="20"/>
        </w:rPr>
        <w:t>務</w:t>
      </w:r>
      <w:proofErr w:type="gramEnd"/>
      <w:r w:rsidRPr="00DE7D9A">
        <w:rPr>
          <w:rFonts w:eastAsia="標楷體"/>
          <w:sz w:val="20"/>
        </w:rPr>
        <w:t>會議修正通過</w:t>
      </w:r>
    </w:p>
    <w:p w:rsidR="00F9124A" w:rsidRPr="00DE7D9A" w:rsidRDefault="00F9124A" w:rsidP="00F9124A">
      <w:pPr>
        <w:spacing w:line="0" w:lineRule="atLeast"/>
        <w:jc w:val="right"/>
        <w:rPr>
          <w:rFonts w:eastAsia="標楷體"/>
          <w:sz w:val="20"/>
        </w:rPr>
      </w:pPr>
    </w:p>
    <w:p w:rsidR="00F9124A" w:rsidRPr="00DE7D9A" w:rsidRDefault="00F9124A" w:rsidP="00F9124A">
      <w:pPr>
        <w:pStyle w:val="a3"/>
      </w:pPr>
      <w:r w:rsidRPr="00DE7D9A">
        <w:t>為提昇本系博士班畢業生之學術水準，特依據「淡</w:t>
      </w:r>
      <w:smartTag w:uri="urn:schemas-microsoft-com:office:smarttags" w:element="PersonName">
        <w:smartTagPr>
          <w:attr w:name="ProductID" w:val="江大學"/>
        </w:smartTagPr>
        <w:r w:rsidRPr="00DE7D9A">
          <w:t>江大學</w:t>
        </w:r>
      </w:smartTag>
      <w:r w:rsidRPr="00DE7D9A">
        <w:t>博士學位候選人資格考核實施要點」訂定本考核規定。</w:t>
      </w:r>
    </w:p>
    <w:p w:rsidR="00F9124A" w:rsidRPr="00DE7D9A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</w:rPr>
      </w:pPr>
      <w:r w:rsidRPr="00DE7D9A">
        <w:rPr>
          <w:rFonts w:eastAsia="標楷體"/>
          <w:sz w:val="28"/>
        </w:rPr>
        <w:t>學科考試時間為每學期開學後第三</w:t>
      </w:r>
      <w:proofErr w:type="gramStart"/>
      <w:r w:rsidRPr="00DE7D9A">
        <w:rPr>
          <w:rFonts w:eastAsia="標楷體"/>
          <w:sz w:val="28"/>
        </w:rPr>
        <w:t>個</w:t>
      </w:r>
      <w:proofErr w:type="gramEnd"/>
      <w:r w:rsidRPr="00DE7D9A">
        <w:rPr>
          <w:rFonts w:eastAsia="標楷體"/>
          <w:sz w:val="28"/>
        </w:rPr>
        <w:t>星期，經指導教授同意後，得申請學科考試，申請截止日期為學期開學前一個月。</w:t>
      </w:r>
    </w:p>
    <w:p w:rsidR="00F9124A" w:rsidRPr="00F9676F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  <w:szCs w:val="28"/>
        </w:rPr>
      </w:pPr>
      <w:r w:rsidRPr="00F9676F">
        <w:rPr>
          <w:rFonts w:eastAsia="標楷體"/>
          <w:sz w:val="28"/>
          <w:szCs w:val="28"/>
        </w:rPr>
        <w:t>學科考試共為筆試</w:t>
      </w:r>
      <w:r w:rsidRPr="00F9676F">
        <w:rPr>
          <w:rFonts w:eastAsia="標楷體"/>
          <w:sz w:val="28"/>
          <w:szCs w:val="28"/>
        </w:rPr>
        <w:t>2</w:t>
      </w:r>
      <w:r w:rsidRPr="00F9676F">
        <w:rPr>
          <w:rFonts w:eastAsia="標楷體"/>
          <w:sz w:val="28"/>
          <w:szCs w:val="28"/>
        </w:rPr>
        <w:t>科，須於基礎課程（</w:t>
      </w:r>
      <w:r w:rsidRPr="00F9676F">
        <w:rPr>
          <w:rFonts w:eastAsia="標楷體"/>
          <w:color w:val="FF0000"/>
          <w:sz w:val="28"/>
          <w:szCs w:val="28"/>
        </w:rPr>
        <w:t>高等輸送現象、</w:t>
      </w:r>
      <w:r w:rsidRPr="00F9676F">
        <w:rPr>
          <w:rFonts w:eastAsia="標楷體"/>
          <w:sz w:val="28"/>
          <w:szCs w:val="28"/>
        </w:rPr>
        <w:t>高等化工熱力學、高等化學反應工程、高等固態物理與化學、材料結構與物性、</w:t>
      </w:r>
      <w:r w:rsidRPr="00F9676F">
        <w:rPr>
          <w:rFonts w:eastAsia="標楷體"/>
          <w:color w:val="FF0000"/>
          <w:sz w:val="28"/>
          <w:szCs w:val="28"/>
        </w:rPr>
        <w:t>材料分析特論</w:t>
      </w:r>
      <w:r w:rsidRPr="00F9676F">
        <w:rPr>
          <w:rFonts w:eastAsia="標楷體"/>
          <w:sz w:val="28"/>
          <w:szCs w:val="28"/>
        </w:rPr>
        <w:t>）中選定</w:t>
      </w:r>
      <w:r w:rsidRPr="00F9676F">
        <w:rPr>
          <w:rFonts w:eastAsia="標楷體"/>
          <w:sz w:val="28"/>
          <w:szCs w:val="28"/>
        </w:rPr>
        <w:t>2</w:t>
      </w:r>
      <w:r w:rsidRPr="00F9676F">
        <w:rPr>
          <w:rFonts w:eastAsia="標楷體"/>
          <w:sz w:val="28"/>
          <w:szCs w:val="28"/>
        </w:rPr>
        <w:t>科。</w:t>
      </w:r>
    </w:p>
    <w:p w:rsidR="00F9124A" w:rsidRPr="00DE7D9A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</w:rPr>
      </w:pPr>
      <w:r w:rsidRPr="00DE7D9A">
        <w:rPr>
          <w:rFonts w:eastAsia="標楷體"/>
          <w:sz w:val="28"/>
        </w:rPr>
        <w:t>學科考試由系主任</w:t>
      </w:r>
      <w:proofErr w:type="gramStart"/>
      <w:r w:rsidRPr="00DE7D9A">
        <w:rPr>
          <w:rFonts w:eastAsia="標楷體"/>
          <w:sz w:val="28"/>
        </w:rPr>
        <w:t>遴聘本</w:t>
      </w:r>
      <w:proofErr w:type="gramEnd"/>
      <w:r w:rsidRPr="00DE7D9A">
        <w:rPr>
          <w:rFonts w:eastAsia="標楷體"/>
          <w:sz w:val="28"/>
        </w:rPr>
        <w:t>系教師命題及評分，考試成績以每科達</w:t>
      </w:r>
      <w:r w:rsidRPr="00DE7D9A">
        <w:rPr>
          <w:rFonts w:eastAsia="標楷體"/>
          <w:sz w:val="28"/>
        </w:rPr>
        <w:t>70</w:t>
      </w:r>
      <w:r w:rsidRPr="00DE7D9A">
        <w:rPr>
          <w:rFonts w:eastAsia="標楷體"/>
          <w:sz w:val="28"/>
        </w:rPr>
        <w:t>分為及格。</w:t>
      </w:r>
    </w:p>
    <w:p w:rsidR="00F9124A" w:rsidRPr="00DE7D9A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</w:rPr>
      </w:pPr>
      <w:r w:rsidRPr="00DE7D9A">
        <w:rPr>
          <w:rFonts w:eastAsia="標楷體"/>
          <w:sz w:val="28"/>
        </w:rPr>
        <w:t>學科考試必須於入學後三學年</w:t>
      </w:r>
      <w:r w:rsidRPr="00DE7D9A">
        <w:rPr>
          <w:rFonts w:eastAsia="標楷體"/>
          <w:sz w:val="28"/>
        </w:rPr>
        <w:t>(</w:t>
      </w:r>
      <w:r w:rsidRPr="00DE7D9A">
        <w:rPr>
          <w:rFonts w:eastAsia="標楷體"/>
          <w:sz w:val="28"/>
        </w:rPr>
        <w:t>休學期間不計</w:t>
      </w:r>
      <w:r w:rsidRPr="00DE7D9A">
        <w:rPr>
          <w:rFonts w:eastAsia="標楷體"/>
          <w:sz w:val="28"/>
        </w:rPr>
        <w:t>)</w:t>
      </w:r>
      <w:r w:rsidRPr="00DE7D9A">
        <w:rPr>
          <w:rFonts w:eastAsia="標楷體"/>
          <w:sz w:val="28"/>
        </w:rPr>
        <w:t>內完成，未於規定時間內完成者，除碩士班</w:t>
      </w:r>
      <w:proofErr w:type="gramStart"/>
      <w:r w:rsidRPr="00DE7D9A">
        <w:rPr>
          <w:rFonts w:eastAsia="標楷體"/>
          <w:sz w:val="28"/>
        </w:rPr>
        <w:t>逕</w:t>
      </w:r>
      <w:proofErr w:type="gramEnd"/>
      <w:r w:rsidRPr="00DE7D9A">
        <w:rPr>
          <w:rFonts w:eastAsia="標楷體"/>
          <w:sz w:val="28"/>
        </w:rPr>
        <w:t>修讀博士學位者，經該生之學位考試委員評定符合碩士學位規定，</w:t>
      </w:r>
      <w:proofErr w:type="gramStart"/>
      <w:r w:rsidRPr="00DE7D9A">
        <w:rPr>
          <w:rFonts w:eastAsia="標楷體"/>
          <w:sz w:val="28"/>
        </w:rPr>
        <w:t>得改頒碩士</w:t>
      </w:r>
      <w:proofErr w:type="gramEnd"/>
      <w:r w:rsidRPr="00DE7D9A">
        <w:rPr>
          <w:rFonts w:eastAsia="標楷體"/>
          <w:sz w:val="28"/>
        </w:rPr>
        <w:t>學位外，</w:t>
      </w:r>
      <w:proofErr w:type="gramStart"/>
      <w:r w:rsidRPr="00DE7D9A">
        <w:rPr>
          <w:rFonts w:eastAsia="標楷體"/>
          <w:sz w:val="28"/>
        </w:rPr>
        <w:t>餘應退學</w:t>
      </w:r>
      <w:proofErr w:type="gramEnd"/>
      <w:r w:rsidRPr="00DE7D9A">
        <w:rPr>
          <w:rFonts w:eastAsia="標楷體"/>
          <w:sz w:val="28"/>
        </w:rPr>
        <w:t>。</w:t>
      </w:r>
    </w:p>
    <w:p w:rsidR="00F9124A" w:rsidRPr="00DE7D9A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</w:rPr>
      </w:pPr>
      <w:r w:rsidRPr="00DE7D9A">
        <w:rPr>
          <w:rFonts w:eastAsia="標楷體"/>
          <w:sz w:val="28"/>
        </w:rPr>
        <w:t>修習本所基礎課程成績名列該班前百分之五十者，經指導教授同意，得辦理抵免博士班</w:t>
      </w:r>
      <w:proofErr w:type="gramStart"/>
      <w:r w:rsidRPr="00DE7D9A">
        <w:rPr>
          <w:rFonts w:eastAsia="標楷體"/>
          <w:sz w:val="28"/>
        </w:rPr>
        <w:t>資格考該科</w:t>
      </w:r>
      <w:proofErr w:type="gramEnd"/>
      <w:r w:rsidRPr="00DE7D9A">
        <w:rPr>
          <w:rFonts w:eastAsia="標楷體"/>
          <w:sz w:val="28"/>
        </w:rPr>
        <w:t>考試科目。</w:t>
      </w:r>
    </w:p>
    <w:p w:rsidR="00F9124A" w:rsidRPr="00DE7D9A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</w:rPr>
      </w:pPr>
      <w:r w:rsidRPr="00DE7D9A">
        <w:rPr>
          <w:rFonts w:eastAsia="標楷體"/>
          <w:sz w:val="28"/>
        </w:rPr>
        <w:t>學科考試及格後，得提出博士論文提綱口試。提綱口試需於公開之場所舉行，由</w:t>
      </w:r>
      <w:r w:rsidRPr="00DE7D9A">
        <w:rPr>
          <w:rFonts w:eastAsia="標楷體"/>
          <w:sz w:val="28"/>
        </w:rPr>
        <w:t>3</w:t>
      </w:r>
      <w:r w:rsidRPr="00DE7D9A">
        <w:rPr>
          <w:rFonts w:eastAsia="標楷體"/>
          <w:sz w:val="28"/>
        </w:rPr>
        <w:t>至</w:t>
      </w:r>
      <w:r w:rsidRPr="00DE7D9A">
        <w:rPr>
          <w:rFonts w:eastAsia="標楷體"/>
          <w:sz w:val="28"/>
        </w:rPr>
        <w:t>5</w:t>
      </w:r>
      <w:r w:rsidRPr="00DE7D9A">
        <w:rPr>
          <w:rFonts w:eastAsia="標楷體"/>
          <w:sz w:val="28"/>
        </w:rPr>
        <w:t>位教授組成評審委員會審查，口試不通過者得補考。</w:t>
      </w:r>
    </w:p>
    <w:p w:rsidR="00F9124A" w:rsidRPr="00F9676F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b/>
          <w:sz w:val="28"/>
          <w:szCs w:val="28"/>
        </w:rPr>
      </w:pPr>
      <w:r w:rsidRPr="00DE7D9A">
        <w:rPr>
          <w:rFonts w:eastAsia="標楷體"/>
          <w:b/>
          <w:sz w:val="28"/>
        </w:rPr>
        <w:t>至少應有一篇與畢業論文直接相關之論文已被接受發表於</w:t>
      </w:r>
      <w:r w:rsidRPr="00DE7D9A">
        <w:rPr>
          <w:rFonts w:eastAsia="標楷體"/>
          <w:b/>
          <w:sz w:val="28"/>
        </w:rPr>
        <w:t>SCI</w:t>
      </w:r>
      <w:r w:rsidRPr="00DE7D9A">
        <w:rPr>
          <w:rFonts w:eastAsia="標楷體"/>
          <w:b/>
          <w:sz w:val="28"/>
        </w:rPr>
        <w:t>或</w:t>
      </w:r>
      <w:r w:rsidRPr="00DE7D9A">
        <w:rPr>
          <w:rFonts w:eastAsia="標楷體"/>
          <w:b/>
          <w:sz w:val="28"/>
        </w:rPr>
        <w:t>EI</w:t>
      </w:r>
      <w:r w:rsidRPr="00DE7D9A">
        <w:rPr>
          <w:rFonts w:eastAsia="標楷體"/>
          <w:b/>
          <w:sz w:val="28"/>
        </w:rPr>
        <w:t>收錄之學術</w:t>
      </w:r>
      <w:r w:rsidRPr="00F9676F">
        <w:rPr>
          <w:rFonts w:eastAsia="標楷體"/>
          <w:b/>
          <w:sz w:val="28"/>
          <w:szCs w:val="28"/>
        </w:rPr>
        <w:t>期刊。</w:t>
      </w:r>
    </w:p>
    <w:p w:rsidR="00F9124A" w:rsidRPr="00F9676F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sz w:val="28"/>
          <w:szCs w:val="28"/>
        </w:rPr>
      </w:pPr>
      <w:r w:rsidRPr="00F9676F">
        <w:rPr>
          <w:rFonts w:eastAsia="標楷體"/>
          <w:sz w:val="28"/>
          <w:szCs w:val="28"/>
        </w:rPr>
        <w:t>符合上述第六項及第七項之條件者，得為本系博士候選人。</w:t>
      </w:r>
    </w:p>
    <w:p w:rsidR="00F9124A" w:rsidRPr="00AC548D" w:rsidRDefault="00F9124A" w:rsidP="00F9124A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566" w:hangingChars="202" w:hanging="566"/>
        <w:rPr>
          <w:rFonts w:eastAsia="標楷體"/>
          <w:color w:val="FF0000"/>
          <w:sz w:val="28"/>
          <w:szCs w:val="28"/>
        </w:rPr>
      </w:pPr>
      <w:r w:rsidRPr="00AC548D">
        <w:rPr>
          <w:rFonts w:eastAsia="標楷體"/>
          <w:color w:val="FF0000"/>
          <w:sz w:val="28"/>
          <w:szCs w:val="28"/>
        </w:rPr>
        <w:t>本系博士班研究生需修習課程滿</w:t>
      </w:r>
      <w:r w:rsidRPr="00AC548D">
        <w:rPr>
          <w:rFonts w:eastAsia="標楷體"/>
          <w:color w:val="FF0000"/>
          <w:sz w:val="28"/>
          <w:szCs w:val="28"/>
        </w:rPr>
        <w:t>24</w:t>
      </w:r>
      <w:r w:rsidRPr="00AC548D">
        <w:rPr>
          <w:rFonts w:eastAsia="標楷體"/>
          <w:color w:val="FF0000"/>
          <w:sz w:val="28"/>
          <w:szCs w:val="28"/>
        </w:rPr>
        <w:t>學分</w:t>
      </w:r>
      <w:r w:rsidRPr="00AC548D">
        <w:rPr>
          <w:rFonts w:eastAsia="標楷體"/>
          <w:color w:val="FF0000"/>
          <w:sz w:val="28"/>
          <w:szCs w:val="28"/>
        </w:rPr>
        <w:t>(</w:t>
      </w:r>
      <w:r w:rsidRPr="00AC548D">
        <w:rPr>
          <w:rFonts w:eastAsia="標楷體"/>
          <w:color w:val="FF0000"/>
          <w:sz w:val="28"/>
          <w:szCs w:val="28"/>
        </w:rPr>
        <w:t>不含論文學分</w:t>
      </w:r>
      <w:r w:rsidRPr="00AC548D">
        <w:rPr>
          <w:rFonts w:eastAsia="標楷體"/>
          <w:color w:val="FF0000"/>
          <w:sz w:val="28"/>
          <w:szCs w:val="28"/>
        </w:rPr>
        <w:t>)</w:t>
      </w:r>
      <w:r w:rsidRPr="00AC548D">
        <w:rPr>
          <w:rFonts w:eastAsia="標楷體"/>
          <w:color w:val="FF0000"/>
          <w:sz w:val="28"/>
          <w:szCs w:val="28"/>
        </w:rPr>
        <w:t>以上並獲通過者，且取得本系博士班候選人資格者，方得提出學位口試申請，博士學位口試分兩階段，第一階段為提綱口試，第二</w:t>
      </w:r>
      <w:bookmarkStart w:id="0" w:name="_GoBack"/>
      <w:bookmarkEnd w:id="0"/>
      <w:r w:rsidRPr="00AC548D">
        <w:rPr>
          <w:rFonts w:eastAsia="標楷體"/>
          <w:color w:val="FF0000"/>
          <w:sz w:val="28"/>
          <w:szCs w:val="28"/>
        </w:rPr>
        <w:t>階段為校外口試。提綱、校外口試至少</w:t>
      </w:r>
      <w:proofErr w:type="gramStart"/>
      <w:r w:rsidRPr="00AC548D">
        <w:rPr>
          <w:rFonts w:eastAsia="標楷體"/>
          <w:color w:val="FF0000"/>
          <w:sz w:val="28"/>
          <w:szCs w:val="28"/>
        </w:rPr>
        <w:t>需相隔</w:t>
      </w:r>
      <w:r w:rsidRPr="00AC548D">
        <w:rPr>
          <w:rFonts w:eastAsia="標楷體"/>
          <w:color w:val="FF0000"/>
          <w:sz w:val="28"/>
          <w:szCs w:val="28"/>
        </w:rPr>
        <w:t>3</w:t>
      </w:r>
      <w:r w:rsidRPr="00AC548D">
        <w:rPr>
          <w:rFonts w:eastAsia="標楷體"/>
          <w:color w:val="FF0000"/>
          <w:sz w:val="28"/>
          <w:szCs w:val="28"/>
        </w:rPr>
        <w:t>個月</w:t>
      </w:r>
      <w:proofErr w:type="gramEnd"/>
      <w:r w:rsidRPr="00AC548D">
        <w:rPr>
          <w:rFonts w:eastAsia="標楷體"/>
          <w:color w:val="FF0000"/>
          <w:sz w:val="28"/>
          <w:szCs w:val="28"/>
        </w:rPr>
        <w:t>方得舉行。</w:t>
      </w:r>
    </w:p>
    <w:p w:rsidR="0077704B" w:rsidRDefault="0077704B"/>
    <w:sectPr w:rsidR="0077704B" w:rsidSect="00F912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798"/>
    <w:multiLevelType w:val="hybridMultilevel"/>
    <w:tmpl w:val="06C05EB6"/>
    <w:lvl w:ilvl="0" w:tplc="191469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4A"/>
    <w:rsid w:val="002C1B7A"/>
    <w:rsid w:val="004F6F4B"/>
    <w:rsid w:val="0077704B"/>
    <w:rsid w:val="00AC548D"/>
    <w:rsid w:val="00F6423B"/>
    <w:rsid w:val="00F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4034-000B-4D44-BA20-1C978FD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124A"/>
    <w:pPr>
      <w:spacing w:beforeLines="50" w:before="180" w:line="0" w:lineRule="atLeast"/>
      <w:ind w:firstLineChars="200" w:firstLine="56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F9124A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3</cp:revision>
  <dcterms:created xsi:type="dcterms:W3CDTF">2017-09-15T06:52:00Z</dcterms:created>
  <dcterms:modified xsi:type="dcterms:W3CDTF">2017-09-15T06:57:00Z</dcterms:modified>
</cp:coreProperties>
</file>